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Safe Landing Horse Rescue</w:t>
      </w:r>
    </w:p>
    <w:p w:rsidR="00000000" w:rsidDel="00000000" w:rsidP="00000000" w:rsidRDefault="00000000" w:rsidRPr="00000000" w14:paraId="00000002">
      <w:pPr>
        <w:rPr/>
      </w:pPr>
      <w:r w:rsidDel="00000000" w:rsidR="00000000" w:rsidRPr="00000000">
        <w:rPr>
          <w:rtl w:val="0"/>
        </w:rPr>
        <w:t xml:space="preserve">Trainer Release Program Contract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agreement is dated ______, 20__. It is between Safe Landing Horse Rescue and it's representatives, hereafter referred to as SLHR, and the trainer;</w:t>
      </w:r>
    </w:p>
    <w:p w:rsidR="00000000" w:rsidDel="00000000" w:rsidP="00000000" w:rsidRDefault="00000000" w:rsidRPr="00000000" w14:paraId="00000005">
      <w:pPr>
        <w:rPr/>
      </w:pPr>
      <w:r w:rsidDel="00000000" w:rsidR="00000000" w:rsidRPr="00000000">
        <w:rPr>
          <w:rtl w:val="0"/>
        </w:rPr>
        <w:t xml:space="preserve">Name:__________________________________________________________</w:t>
      </w:r>
    </w:p>
    <w:p w:rsidR="00000000" w:rsidDel="00000000" w:rsidP="00000000" w:rsidRDefault="00000000" w:rsidRPr="00000000" w14:paraId="00000006">
      <w:pPr>
        <w:rPr/>
      </w:pPr>
      <w:r w:rsidDel="00000000" w:rsidR="00000000" w:rsidRPr="00000000">
        <w:rPr>
          <w:rtl w:val="0"/>
        </w:rPr>
        <w:t xml:space="preserve">Address:___________________________________________________________________________</w:t>
      </w:r>
    </w:p>
    <w:p w:rsidR="00000000" w:rsidDel="00000000" w:rsidP="00000000" w:rsidRDefault="00000000" w:rsidRPr="00000000" w14:paraId="00000007">
      <w:pPr>
        <w:rPr/>
      </w:pPr>
      <w:r w:rsidDel="00000000" w:rsidR="00000000" w:rsidRPr="00000000">
        <w:rPr>
          <w:rtl w:val="0"/>
        </w:rPr>
        <w:t xml:space="preserve">Phone:_________________________ Email:_________________________________________</w:t>
      </w:r>
    </w:p>
    <w:p w:rsidR="00000000" w:rsidDel="00000000" w:rsidP="00000000" w:rsidRDefault="00000000" w:rsidRPr="00000000" w14:paraId="00000008">
      <w:pPr>
        <w:rPr/>
      </w:pPr>
      <w:r w:rsidDel="00000000" w:rsidR="00000000" w:rsidRPr="00000000">
        <w:rPr>
          <w:rtl w:val="0"/>
        </w:rPr>
        <w:t xml:space="preserve">Physical Location of horse, If different than address: ___________________________________________________________________________________</w:t>
      </w:r>
    </w:p>
    <w:p w:rsidR="00000000" w:rsidDel="00000000" w:rsidP="00000000" w:rsidRDefault="00000000" w:rsidRPr="00000000" w14:paraId="00000009">
      <w:pPr>
        <w:rPr/>
      </w:pPr>
      <w:r w:rsidDel="00000000" w:rsidR="00000000" w:rsidRPr="00000000">
        <w:rPr>
          <w:rtl w:val="0"/>
        </w:rPr>
        <w:t xml:space="preserve">Driver's License #:___________________________________ Date of Birth:____________________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What is the Training Release Program?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Training Release Program is an opportunity for approved individuals to take in horses from Safe Landing Horse Rescue (SLHR) that would benefit from more training to make them more adoptable, while helping offset the cost of sending horses to training for the rescue.  The trainer and SLHR will agree on a set fee prior to training, anything above the agreed fee will go to the trainer once the horse has been adopted. After veterinary expenses, training expenses are the second highest cost for the rescue. We believe that proper training sets our horses up for success and reduces the chances of the horses being returned to the rescue.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How the program works: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horses that will be available for TRP will be updated on vaccines, dewormer, and dental floats prior to entering the care of the trainer. Trainers are responsible for all costs associated with the humane care of the animals while in their possession, including facility maintenance/repair, and feed/grain and other needed supplements. This program is run similarly to the mustang TIP program. Trainers, once approved, will work with the horse until they feel they are ready to find a forever home. Minimal training requirements are as followed:</w:t>
      </w:r>
    </w:p>
    <w:p w:rsidR="00000000" w:rsidDel="00000000" w:rsidP="00000000" w:rsidRDefault="00000000" w:rsidRPr="00000000" w14:paraId="00000012">
      <w:pPr>
        <w:rPr/>
      </w:pPr>
      <w:r w:rsidDel="00000000" w:rsidR="00000000" w:rsidRPr="00000000">
        <w:rPr>
          <w:rtl w:val="0"/>
        </w:rPr>
        <w:tab/>
      </w:r>
    </w:p>
    <w:p w:rsidR="00000000" w:rsidDel="00000000" w:rsidP="00000000" w:rsidRDefault="00000000" w:rsidRPr="00000000" w14:paraId="00000013">
      <w:pPr>
        <w:ind w:firstLine="720"/>
        <w:rPr/>
      </w:pPr>
      <w:r w:rsidDel="00000000" w:rsidR="00000000" w:rsidRPr="00000000">
        <w:rPr>
          <w:rtl w:val="0"/>
        </w:rPr>
        <w:t xml:space="preserve">-Must be able to be caught and haltered</w:t>
      </w:r>
    </w:p>
    <w:p w:rsidR="00000000" w:rsidDel="00000000" w:rsidP="00000000" w:rsidRDefault="00000000" w:rsidRPr="00000000" w14:paraId="00000014">
      <w:pPr>
        <w:rPr/>
      </w:pPr>
      <w:r w:rsidDel="00000000" w:rsidR="00000000" w:rsidRPr="00000000">
        <w:rPr>
          <w:rtl w:val="0"/>
        </w:rPr>
        <w:tab/>
        <w:t xml:space="preserve">-Must be able to be lead safely in an open space</w:t>
      </w:r>
    </w:p>
    <w:p w:rsidR="00000000" w:rsidDel="00000000" w:rsidP="00000000" w:rsidRDefault="00000000" w:rsidRPr="00000000" w14:paraId="00000015">
      <w:pPr>
        <w:rPr/>
      </w:pPr>
      <w:r w:rsidDel="00000000" w:rsidR="00000000" w:rsidRPr="00000000">
        <w:rPr>
          <w:rtl w:val="0"/>
        </w:rPr>
        <w:tab/>
        <w:t xml:space="preserve">-Must be able to be tied</w:t>
      </w:r>
    </w:p>
    <w:p w:rsidR="00000000" w:rsidDel="00000000" w:rsidP="00000000" w:rsidRDefault="00000000" w:rsidRPr="00000000" w14:paraId="00000016">
      <w:pPr>
        <w:rPr/>
      </w:pPr>
      <w:r w:rsidDel="00000000" w:rsidR="00000000" w:rsidRPr="00000000">
        <w:rPr>
          <w:rtl w:val="0"/>
        </w:rPr>
        <w:tab/>
        <w:t xml:space="preserve">-Must be able to load onto a trailer’</w:t>
      </w:r>
    </w:p>
    <w:p w:rsidR="00000000" w:rsidDel="00000000" w:rsidP="00000000" w:rsidRDefault="00000000" w:rsidRPr="00000000" w14:paraId="00000017">
      <w:pPr>
        <w:rPr/>
      </w:pPr>
      <w:r w:rsidDel="00000000" w:rsidR="00000000" w:rsidRPr="00000000">
        <w:rPr>
          <w:rtl w:val="0"/>
        </w:rPr>
        <w:tab/>
        <w:t xml:space="preserve">-Must be able to be safely groomed </w:t>
      </w:r>
    </w:p>
    <w:p w:rsidR="00000000" w:rsidDel="00000000" w:rsidP="00000000" w:rsidRDefault="00000000" w:rsidRPr="00000000" w14:paraId="00000018">
      <w:pPr>
        <w:rPr/>
      </w:pPr>
      <w:r w:rsidDel="00000000" w:rsidR="00000000" w:rsidRPr="00000000">
        <w:rPr>
          <w:rtl w:val="0"/>
        </w:rPr>
        <w:tab/>
        <w:t xml:space="preserve">-Must be able to pick up all 4 feet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*Horses broke to ride must be advertised appropriately and trainers are expected to be honest with potential adopters about the horse’s training level. Horses broke to ride are ridden and handled by adopters at TRAINER'S OWN LIABILITY, at no time is SLHR responsible for adopters handling horses. Trainer's take on all risk and liability. Horses are as is from SLHR, and we cannot be held responsible for damages caused by horses to property or person. Trainer must have the horse(s) in training for a minimum of 14 days before listing the animal for adoption, or asking to adopt the horse themselves.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Once the horse is able to meet all the above requirements the horse may be listed for adoption, the adopters MUST be approved by SLHR and they MUST be willing to sign the SLHR adoption contract. There is no time restriction on how long the horse can be with the trainer but the rescue will do monthly check-ins to make sure the horse is being humanely cared for, if at any time the rescue has concerns about the horses health or well-being the rescue reserves the right for a check in and possible removal of the horse if the horses care is lacking. (underweight, overgrown feet, major wounds, etc).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horse will remain in the rescues name while in the TRP program, to ensure the horse is not sold or traded without rescue permission. </w:t>
      </w:r>
      <w:r w:rsidDel="00000000" w:rsidR="00000000" w:rsidRPr="00000000">
        <w:rPr>
          <w:rtl w:val="0"/>
        </w:rPr>
        <w:t xml:space="preserve">Trainers agree that the horse remains the property of SLHR under Colorado Brand Laws, and the animal cannot be sold, traded or given away. Nor can they be neglected, abandoned, inhumanely treated, or used as bucking stock or for other commercial purposes. SLHR must be notified immediately if the animal dies. A veterinarian’s statement must follow. In case of an emergency, please contact your SLHR representative. Should none be available, emergency care is set at a maximum charge of $500 (including euthanasia). Provide adequate and good quality health care for each animal in your care in accordance to AAEP standards.  SLHR must also be notified if the animal(s) are moved to a new location other than the location listed on this contract.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order to receive payment, trainer must submit to SLHR the adoption contract within 10 days of the adoption agreement being signed. The portion of the adoption fee to cover intake costs will be discussed prior to trainer taking possession of the horse. That amount will be deducted from the adoption fee, and the remainder will be sent to trainer within 14 days of finalized adoption.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Please familiarize yourself with our contract, as you will be using it in your adoptions( Adoption application and adoption contract care available on our website). Trainers will be required to provide adequate and good quality feed and water for each animal in your care on a daily basis. All costs to be covered by the trainer, except PRE APPROVED VETTING AND FARRIER.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Vet and farrier costs must be submitted within 10 days for reimbursement by SLHR. Costs must be in form of actual receipt, or picture of actual receipt with animal's name specified, and charges highlighted. RIGHT OF RETURN TO SLHR does not expire. If at any time the trainer is no longer able to care for the horse, or the horse is not within the trainer's abilities, or the trainer feels the horse is not suitable for adoption for any reason, the horse will be returned to SLHR. No payment will be made on returned horses, so we ask that if you decide to return, that you do so within 10 days to avoid the cost of extra care. Within 10 days of notice of desire to return, horse will be picked up (or delivered to) SLHR. We do encourage meeting horses first as well to determine their suitability. SHOULD TRAINER WISH TO ADOPT THE HORSE PRIVATELY, intent should be made clear to SLHR. With approval, the intake costs will be charged to the trainer, and the adoption will be finalized.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PLEASE NOTE, if at any time SLHR determines the best interests of the horse or SLHR are to repossess the horse, we retain the right to do so at any time without notice. Access to the horse at any time must be given to SLHR and it's representative. Participation in this trainer release program is strictly INVITATIONAL. Therefore, if SLHR determines (at any time) that a trainer is not meeting or exceeding our moral code or professional expectations, stated formally or not, SLHR reserves the right to remove them from any and all programs immediately. In this case trainers would not receive payment for any time, travel, or effort incurred. All determinations of SLHR are final. Examples of non-compliant behavior are; Injuring or killing an animal as a result of inhumane treatment or handling, SLHR, state or humane organization documented compliance issues or repossessions, Lack of adopter satisfaction (as documented by complaints to SLHR, Failure to appropriately identify the animals as available for adoption, Negatively portraying SLHR, Negatively portraying the trainability/versatility of the horse, Failure to communicate with SLHR about the animals in your possession, Failure to return un-adopted animals, Failure of providing medical care in timely manner or requesting vet care if unable to provide it immediately, Numerous returns of horses, etc.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HORSES REQUESTED (Names, or types preferred):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TRANSPORTATION TO FACILITY REQUESTED: Y/N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SIGNATURES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TRP TRAINER                                                                                                    DATE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SLHR Representative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